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76A3" w:rsidRPr="00AF7456" w:rsidRDefault="007E0263" w:rsidP="007E0263">
      <w:pPr>
        <w:jc w:val="center"/>
        <w:rPr>
          <w:b/>
          <w:bCs/>
        </w:rPr>
      </w:pPr>
      <w:r w:rsidRPr="00AF7456">
        <w:rPr>
          <w:b/>
          <w:bCs/>
        </w:rPr>
        <w:t>Contemplative Service for Wednesday,</w:t>
      </w:r>
    </w:p>
    <w:p w:rsidR="007E0263" w:rsidRDefault="007E0263" w:rsidP="007E0263">
      <w:pPr>
        <w:jc w:val="center"/>
        <w:rPr>
          <w:b/>
          <w:bCs/>
        </w:rPr>
      </w:pPr>
      <w:r w:rsidRPr="00AF7456">
        <w:rPr>
          <w:b/>
          <w:bCs/>
        </w:rPr>
        <w:t>August 16, 2023</w:t>
      </w:r>
    </w:p>
    <w:p w:rsidR="00AF7456" w:rsidRPr="00AF7456" w:rsidRDefault="00AF7456" w:rsidP="007E0263">
      <w:pPr>
        <w:jc w:val="center"/>
        <w:rPr>
          <w:b/>
          <w:bCs/>
        </w:rPr>
      </w:pPr>
    </w:p>
    <w:p w:rsidR="007E0263" w:rsidRDefault="00F669C6" w:rsidP="007E0263">
      <w:pPr>
        <w:jc w:val="center"/>
      </w:pPr>
      <w:r>
        <w:rPr>
          <w:noProof/>
          <w:color w:val="0000FF"/>
        </w:rPr>
        <w:drawing>
          <wp:inline distT="0" distB="0" distL="0" distR="0">
            <wp:extent cx="2475068" cy="3300090"/>
            <wp:effectExtent l="0" t="0" r="1905" b="2540"/>
            <wp:docPr id="2079712499"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8686" cy="3318247"/>
                    </a:xfrm>
                    <a:prstGeom prst="rect">
                      <a:avLst/>
                    </a:prstGeom>
                    <a:noFill/>
                    <a:ln>
                      <a:noFill/>
                    </a:ln>
                  </pic:spPr>
                </pic:pic>
              </a:graphicData>
            </a:graphic>
          </wp:inline>
        </w:drawing>
      </w:r>
    </w:p>
    <w:p w:rsidR="007E0263" w:rsidRDefault="007E0263" w:rsidP="007E0263"/>
    <w:p w:rsidR="007E0263" w:rsidRDefault="007E0263" w:rsidP="007E0263">
      <w:r>
        <w:t>First reading:</w:t>
      </w:r>
      <w:r w:rsidR="00F669C6">
        <w:t xml:space="preserve"> Proverbs 6: 20-22</w:t>
      </w:r>
    </w:p>
    <w:p w:rsidR="00F669C6" w:rsidRDefault="00F669C6" w:rsidP="007E0263"/>
    <w:p w:rsidR="00F669C6" w:rsidRDefault="00F669C6" w:rsidP="007E0263">
      <w:pPr>
        <w:rPr>
          <w:rStyle w:val="text"/>
        </w:rPr>
      </w:pPr>
      <w:r>
        <w:rPr>
          <w:rStyle w:val="text"/>
        </w:rPr>
        <w:t xml:space="preserve">My child, keep </w:t>
      </w:r>
      <w:r>
        <w:rPr>
          <w:rStyle w:val="text"/>
        </w:rPr>
        <w:t>to the holy teachings</w:t>
      </w:r>
    </w:p>
    <w:p w:rsidR="000D1143" w:rsidRDefault="00F669C6" w:rsidP="007E0263">
      <w:r>
        <w:rPr>
          <w:rStyle w:val="indent-1-breaks"/>
        </w:rPr>
        <w:t>    </w:t>
      </w:r>
      <w:r>
        <w:rPr>
          <w:rStyle w:val="text"/>
        </w:rPr>
        <w:t xml:space="preserve">and do not forsake </w:t>
      </w:r>
      <w:r>
        <w:rPr>
          <w:rStyle w:val="text"/>
        </w:rPr>
        <w:t>them</w:t>
      </w:r>
      <w:r w:rsidR="000D1143">
        <w:t>.</w:t>
      </w:r>
    </w:p>
    <w:p w:rsidR="007E0263" w:rsidRDefault="00F669C6" w:rsidP="007E0263">
      <w:r>
        <w:rPr>
          <w:rStyle w:val="text"/>
        </w:rPr>
        <w:t>Bind them upon your heart always;</w:t>
      </w:r>
      <w:r>
        <w:br/>
      </w:r>
      <w:r>
        <w:rPr>
          <w:rStyle w:val="indent-1-breaks"/>
        </w:rPr>
        <w:t>    </w:t>
      </w:r>
      <w:r>
        <w:rPr>
          <w:rStyle w:val="text"/>
        </w:rPr>
        <w:t>tie them around your neck.</w:t>
      </w:r>
      <w:r>
        <w:br/>
      </w:r>
      <w:r>
        <w:rPr>
          <w:rStyle w:val="text"/>
        </w:rPr>
        <w:t>When you walk, they</w:t>
      </w:r>
      <w:r>
        <w:rPr>
          <w:rStyle w:val="text"/>
          <w:vertAlign w:val="superscript"/>
        </w:rPr>
        <w:t xml:space="preserve"> </w:t>
      </w:r>
      <w:r>
        <w:rPr>
          <w:rStyle w:val="text"/>
        </w:rPr>
        <w:t>will lead you;</w:t>
      </w:r>
      <w:r>
        <w:br/>
      </w:r>
      <w:r>
        <w:rPr>
          <w:rStyle w:val="indent-1-breaks"/>
        </w:rPr>
        <w:t>    </w:t>
      </w:r>
      <w:r>
        <w:rPr>
          <w:rStyle w:val="text"/>
        </w:rPr>
        <w:t>when you lie down, they</w:t>
      </w:r>
      <w:r>
        <w:rPr>
          <w:rStyle w:val="text"/>
          <w:vertAlign w:val="superscript"/>
        </w:rPr>
        <w:t xml:space="preserve"> </w:t>
      </w:r>
      <w:r>
        <w:rPr>
          <w:rStyle w:val="text"/>
        </w:rPr>
        <w:t>will watch over you</w:t>
      </w:r>
      <w:r>
        <w:rPr>
          <w:rStyle w:val="text"/>
        </w:rPr>
        <w:t>.</w:t>
      </w:r>
    </w:p>
    <w:p w:rsidR="00F669C6" w:rsidRDefault="00F669C6" w:rsidP="007E0263"/>
    <w:p w:rsidR="007E0263" w:rsidRDefault="007E0263" w:rsidP="007E0263">
      <w:r w:rsidRPr="00F669C6">
        <w:rPr>
          <w:b/>
          <w:bCs/>
        </w:rPr>
        <w:t>Music:</w:t>
      </w:r>
      <w:r>
        <w:t xml:space="preserve"> The bells of </w:t>
      </w:r>
      <w:proofErr w:type="spellStart"/>
      <w:r>
        <w:t>Eglise</w:t>
      </w:r>
      <w:proofErr w:type="spellEnd"/>
      <w:r>
        <w:t xml:space="preserve"> St. Pierre Liens a Le Buisson-de-</w:t>
      </w:r>
      <w:proofErr w:type="spellStart"/>
      <w:r>
        <w:t>Caduoin</w:t>
      </w:r>
      <w:proofErr w:type="spellEnd"/>
      <w:r>
        <w:t>, ringing the Angelus</w:t>
      </w:r>
    </w:p>
    <w:p w:rsidR="007E0263" w:rsidRDefault="007E0263" w:rsidP="007E0263">
      <w:hyperlink r:id="rId6" w:history="1">
        <w:r w:rsidRPr="004725E5">
          <w:rPr>
            <w:rStyle w:val="Hyperlink"/>
          </w:rPr>
          <w:t>https://www.youtube.com/watch?v=agtbiBykjBY</w:t>
        </w:r>
      </w:hyperlink>
    </w:p>
    <w:p w:rsidR="007E0263" w:rsidRDefault="007E0263" w:rsidP="007E0263"/>
    <w:p w:rsidR="007E0263" w:rsidRDefault="007E0263" w:rsidP="007E0263">
      <w:r w:rsidRPr="00F669C6">
        <w:rPr>
          <w:b/>
          <w:bCs/>
        </w:rPr>
        <w:t>Second reading</w:t>
      </w:r>
      <w:r>
        <w:t>:</w:t>
      </w:r>
      <w:r w:rsidR="00F669C6">
        <w:t xml:space="preserve"> a Buddhist teaching</w:t>
      </w:r>
    </w:p>
    <w:p w:rsidR="00F669C6" w:rsidRDefault="00F669C6" w:rsidP="007E0263"/>
    <w:p w:rsidR="00F669C6" w:rsidRDefault="00F669C6" w:rsidP="007E0263">
      <w:r>
        <w:t xml:space="preserve">When the Buddha started to wander around India shortly after his enlightenment, he encountered several </w:t>
      </w:r>
      <w:r w:rsidR="000D1143">
        <w:t>people</w:t>
      </w:r>
      <w:r>
        <w:t xml:space="preserve"> who recognized him to be a very extraordinary being. They asked him: "Are you a god?" "No," he replied. "Are you a reincarnation of god?" </w:t>
      </w:r>
      <w:r>
        <w:rPr>
          <w:rStyle w:val="Emphasis"/>
        </w:rPr>
        <w:t>"</w:t>
      </w:r>
      <w:r>
        <w:t>No," he replied.</w:t>
      </w:r>
      <w:r>
        <w:t xml:space="preserve"> </w:t>
      </w:r>
      <w:r>
        <w:t xml:space="preserve">"Are you a wizard, then?" "No." </w:t>
      </w:r>
      <w:r>
        <w:rPr>
          <w:rStyle w:val="Emphasis"/>
        </w:rPr>
        <w:t>"</w:t>
      </w:r>
      <w:r>
        <w:t>Well, are you a man?" "No." "</w:t>
      </w:r>
      <w:proofErr w:type="gramStart"/>
      <w:r>
        <w:t>So</w:t>
      </w:r>
      <w:proofErr w:type="gramEnd"/>
      <w:r>
        <w:t xml:space="preserve"> what are you?" They asked, being very perplexed.  Buddha simply replied: "I am awake."</w:t>
      </w:r>
    </w:p>
    <w:p w:rsidR="007E0263" w:rsidRDefault="007E0263" w:rsidP="007E0263"/>
    <w:p w:rsidR="007E0263" w:rsidRDefault="007E0263" w:rsidP="007E0263">
      <w:r w:rsidRPr="00F669C6">
        <w:rPr>
          <w:b/>
          <w:bCs/>
        </w:rPr>
        <w:t>Music</w:t>
      </w:r>
      <w:r>
        <w:t>: Bell ringing in Buddhist Temple, Korea</w:t>
      </w:r>
    </w:p>
    <w:p w:rsidR="007E0263" w:rsidRDefault="007E0263" w:rsidP="007E0263">
      <w:hyperlink r:id="rId7" w:history="1">
        <w:r w:rsidRPr="004725E5">
          <w:rPr>
            <w:rStyle w:val="Hyperlink"/>
          </w:rPr>
          <w:t>https://www.youtube.com/watch?v=OUpNdanOLCY</w:t>
        </w:r>
      </w:hyperlink>
    </w:p>
    <w:p w:rsidR="007E0263" w:rsidRDefault="007E0263" w:rsidP="007E0263"/>
    <w:p w:rsidR="00F43629" w:rsidRPr="00F43629" w:rsidRDefault="007E0263" w:rsidP="00F43629">
      <w:pPr>
        <w:rPr>
          <w:b/>
          <w:bCs/>
        </w:rPr>
      </w:pPr>
      <w:r w:rsidRPr="00F43629">
        <w:rPr>
          <w:b/>
          <w:bCs/>
        </w:rPr>
        <w:lastRenderedPageBreak/>
        <w:t>Time of Silent Contemplation:</w:t>
      </w:r>
    </w:p>
    <w:p w:rsidR="00F43629" w:rsidRPr="00F43629" w:rsidRDefault="00F43629" w:rsidP="00F43629"/>
    <w:p w:rsidR="00F43629" w:rsidRPr="00F43629" w:rsidRDefault="00F43629" w:rsidP="00F43629">
      <w:pPr>
        <w:spacing w:before="100" w:beforeAutospacing="1" w:after="100" w:afterAutospacing="1"/>
        <w:rPr>
          <w:rFonts w:ascii="Times New Roman" w:eastAsia="Times New Roman" w:hAnsi="Times New Roman" w:cs="Times New Roman"/>
          <w:i/>
          <w:iCs/>
        </w:rPr>
      </w:pPr>
      <w:r w:rsidRPr="00F43629">
        <w:rPr>
          <w:rFonts w:ascii="Times New Roman" w:eastAsia="Times New Roman" w:hAnsi="Times New Roman" w:cs="Times New Roman"/>
          <w:i/>
          <w:iCs/>
        </w:rPr>
        <w:t>Great Mystery,</w:t>
      </w:r>
      <w:r w:rsidRPr="00F43629">
        <w:rPr>
          <w:rFonts w:ascii="Times New Roman" w:eastAsia="Times New Roman" w:hAnsi="Times New Roman" w:cs="Times New Roman"/>
          <w:i/>
          <w:iCs/>
        </w:rPr>
        <w:br/>
        <w:t>teach me how to trust</w:t>
      </w:r>
      <w:r w:rsidRPr="00F43629">
        <w:rPr>
          <w:rFonts w:ascii="Times New Roman" w:eastAsia="Times New Roman" w:hAnsi="Times New Roman" w:cs="Times New Roman"/>
          <w:i/>
          <w:iCs/>
        </w:rPr>
        <w:br/>
        <w:t>my heart,</w:t>
      </w:r>
      <w:r w:rsidRPr="00F43629">
        <w:rPr>
          <w:rFonts w:ascii="Times New Roman" w:eastAsia="Times New Roman" w:hAnsi="Times New Roman" w:cs="Times New Roman"/>
          <w:i/>
          <w:iCs/>
        </w:rPr>
        <w:br/>
        <w:t>my mind,</w:t>
      </w:r>
      <w:r w:rsidRPr="00F43629">
        <w:rPr>
          <w:rFonts w:ascii="Times New Roman" w:eastAsia="Times New Roman" w:hAnsi="Times New Roman" w:cs="Times New Roman"/>
          <w:i/>
          <w:iCs/>
        </w:rPr>
        <w:br/>
        <w:t>my intuition,</w:t>
      </w:r>
      <w:r w:rsidRPr="00F43629">
        <w:rPr>
          <w:rFonts w:ascii="Times New Roman" w:eastAsia="Times New Roman" w:hAnsi="Times New Roman" w:cs="Times New Roman"/>
          <w:i/>
          <w:iCs/>
        </w:rPr>
        <w:br/>
        <w:t>my inner knowing,</w:t>
      </w:r>
      <w:r w:rsidRPr="00F43629">
        <w:rPr>
          <w:rFonts w:ascii="Times New Roman" w:eastAsia="Times New Roman" w:hAnsi="Times New Roman" w:cs="Times New Roman"/>
          <w:i/>
          <w:iCs/>
        </w:rPr>
        <w:br/>
        <w:t>the senses of my body,</w:t>
      </w:r>
      <w:r w:rsidRPr="00F43629">
        <w:rPr>
          <w:rFonts w:ascii="Times New Roman" w:eastAsia="Times New Roman" w:hAnsi="Times New Roman" w:cs="Times New Roman"/>
          <w:i/>
          <w:iCs/>
        </w:rPr>
        <w:br/>
        <w:t>the blessings of my spirit.</w:t>
      </w:r>
      <w:r w:rsidRPr="00F43629">
        <w:rPr>
          <w:rFonts w:ascii="Times New Roman" w:eastAsia="Times New Roman" w:hAnsi="Times New Roman" w:cs="Times New Roman"/>
          <w:i/>
          <w:iCs/>
        </w:rPr>
        <w:br/>
        <w:t>Teach me to trust these things</w:t>
      </w:r>
      <w:r w:rsidRPr="00F43629">
        <w:rPr>
          <w:rFonts w:ascii="Times New Roman" w:eastAsia="Times New Roman" w:hAnsi="Times New Roman" w:cs="Times New Roman"/>
          <w:i/>
          <w:iCs/>
        </w:rPr>
        <w:br/>
        <w:t>so that I may enter my Sacred Space</w:t>
      </w:r>
      <w:r w:rsidRPr="00F43629">
        <w:rPr>
          <w:rFonts w:ascii="Times New Roman" w:eastAsia="Times New Roman" w:hAnsi="Times New Roman" w:cs="Times New Roman"/>
          <w:i/>
          <w:iCs/>
        </w:rPr>
        <w:br/>
      </w:r>
      <w:bookmarkStart w:id="0" w:name="Ancient_Indian_Proverb"/>
      <w:bookmarkEnd w:id="0"/>
      <w:r w:rsidRPr="00F43629">
        <w:rPr>
          <w:rFonts w:ascii="Times New Roman" w:eastAsia="Times New Roman" w:hAnsi="Times New Roman" w:cs="Times New Roman"/>
          <w:i/>
          <w:iCs/>
        </w:rPr>
        <w:t>and love beyond my fear,</w:t>
      </w:r>
      <w:r w:rsidRPr="00F43629">
        <w:rPr>
          <w:rFonts w:ascii="Times New Roman" w:eastAsia="Times New Roman" w:hAnsi="Times New Roman" w:cs="Times New Roman"/>
          <w:i/>
          <w:iCs/>
        </w:rPr>
        <w:br/>
        <w:t>and thus Walk in Balance</w:t>
      </w:r>
      <w:r w:rsidRPr="00F43629">
        <w:rPr>
          <w:rFonts w:ascii="Times New Roman" w:eastAsia="Times New Roman" w:hAnsi="Times New Roman" w:cs="Times New Roman"/>
          <w:i/>
          <w:iCs/>
        </w:rPr>
        <w:br/>
        <w:t xml:space="preserve">with the </w:t>
      </w:r>
      <w:r w:rsidR="00AA6D5B">
        <w:rPr>
          <w:rFonts w:ascii="Times New Roman" w:eastAsia="Times New Roman" w:hAnsi="Times New Roman" w:cs="Times New Roman"/>
          <w:i/>
          <w:iCs/>
        </w:rPr>
        <w:t xml:space="preserve">rising </w:t>
      </w:r>
      <w:r w:rsidRPr="00F43629">
        <w:rPr>
          <w:rFonts w:ascii="Times New Roman" w:eastAsia="Times New Roman" w:hAnsi="Times New Roman" w:cs="Times New Roman"/>
          <w:i/>
          <w:iCs/>
        </w:rPr>
        <w:t>of each glorious Sun.</w:t>
      </w:r>
    </w:p>
    <w:p w:rsidR="00F43629" w:rsidRPr="00F43629" w:rsidRDefault="00F43629" w:rsidP="00F43629">
      <w:pPr>
        <w:spacing w:before="100" w:beforeAutospacing="1" w:after="100" w:afterAutospacing="1"/>
        <w:rPr>
          <w:rFonts w:ascii="Times New Roman" w:eastAsia="Times New Roman" w:hAnsi="Times New Roman" w:cs="Times New Roman"/>
          <w:i/>
          <w:iCs/>
        </w:rPr>
      </w:pPr>
      <w:r w:rsidRPr="00F43629">
        <w:rPr>
          <w:rFonts w:ascii="Times New Roman" w:eastAsia="Times New Roman" w:hAnsi="Times New Roman" w:cs="Times New Roman"/>
          <w:i/>
          <w:iCs/>
        </w:rPr>
        <w:t>—Lakota Prayer</w:t>
      </w:r>
    </w:p>
    <w:p w:rsidR="00F43629" w:rsidRDefault="00F43629" w:rsidP="007E0263"/>
    <w:p w:rsidR="007E0263" w:rsidRPr="000D1143" w:rsidRDefault="007E0263" w:rsidP="007E0263">
      <w:pPr>
        <w:rPr>
          <w:b/>
          <w:bCs/>
        </w:rPr>
      </w:pPr>
      <w:r w:rsidRPr="000D1143">
        <w:rPr>
          <w:b/>
          <w:bCs/>
        </w:rPr>
        <w:t>Communal Blessing:</w:t>
      </w:r>
    </w:p>
    <w:p w:rsidR="000D1143" w:rsidRDefault="000D1143" w:rsidP="007E0263">
      <w:r>
        <w:t>Just as we awake to the morning, relaxed and fuzzy, finding our way into consciousness, you lay your hand on our foreheads.  The day anoints us. The light that will feed us rises on the horizon.  Holy One, you are in the sharpening of our senses. We do not yet know all that it is to awaken, but today we open our eyes in trust and begin to see all that you offer.  May we arise in unison with you.  Amen.</w:t>
      </w:r>
    </w:p>
    <w:p w:rsidR="007E0263" w:rsidRDefault="007E0263" w:rsidP="007E0263"/>
    <w:p w:rsidR="007E0263" w:rsidRDefault="007E0263" w:rsidP="007E0263">
      <w:r w:rsidRPr="00F669C6">
        <w:rPr>
          <w:b/>
          <w:bCs/>
        </w:rPr>
        <w:t>Music:</w:t>
      </w:r>
      <w:r>
        <w:t xml:space="preserve"> “Rain” by Rob </w:t>
      </w:r>
      <w:proofErr w:type="spellStart"/>
      <w:r>
        <w:t>Scallon</w:t>
      </w:r>
      <w:proofErr w:type="spellEnd"/>
      <w:r>
        <w:t>, performed by Joey Brink</w:t>
      </w:r>
    </w:p>
    <w:p w:rsidR="007E0263" w:rsidRDefault="00F43629" w:rsidP="007E0263">
      <w:hyperlink r:id="rId8" w:history="1">
        <w:r w:rsidRPr="004725E5">
          <w:rPr>
            <w:rStyle w:val="Hyperlink"/>
          </w:rPr>
          <w:t>https://www.youtube.com/watch?v=U54MgfRlvZc</w:t>
        </w:r>
      </w:hyperlink>
    </w:p>
    <w:p w:rsidR="00F43629" w:rsidRDefault="00F43629" w:rsidP="007E0263"/>
    <w:p w:rsidR="00F43629" w:rsidRDefault="00F43629" w:rsidP="00F43629">
      <w:pPr>
        <w:jc w:val="center"/>
      </w:pPr>
    </w:p>
    <w:p w:rsidR="00F43629" w:rsidRPr="00F43629" w:rsidRDefault="00F43629" w:rsidP="00F43629">
      <w:pPr>
        <w:jc w:val="center"/>
        <w:rPr>
          <w:i/>
          <w:iCs/>
        </w:rPr>
      </w:pPr>
      <w:r w:rsidRPr="00F43629">
        <w:rPr>
          <w:i/>
          <w:iCs/>
        </w:rPr>
        <w:t>Arise in peace, vitality, and clarity.</w:t>
      </w:r>
    </w:p>
    <w:p w:rsidR="00F43629" w:rsidRPr="00F43629" w:rsidRDefault="00F43629" w:rsidP="00F43629">
      <w:pPr>
        <w:jc w:val="center"/>
        <w:rPr>
          <w:i/>
          <w:iCs/>
        </w:rPr>
      </w:pPr>
      <w:r w:rsidRPr="00F43629">
        <w:rPr>
          <w:i/>
          <w:iCs/>
        </w:rPr>
        <w:t>May you awaken to joy.</w:t>
      </w:r>
    </w:p>
    <w:sectPr w:rsidR="00F43629" w:rsidRPr="00F43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63"/>
    <w:rsid w:val="000D1143"/>
    <w:rsid w:val="001F76A3"/>
    <w:rsid w:val="007E0263"/>
    <w:rsid w:val="009E450E"/>
    <w:rsid w:val="00AA6D5B"/>
    <w:rsid w:val="00AF7456"/>
    <w:rsid w:val="00F43629"/>
    <w:rsid w:val="00F6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38BC6"/>
  <w15:chartTrackingRefBased/>
  <w15:docId w15:val="{FF8A4701-2D51-E749-9573-38C0C1BD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362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263"/>
    <w:rPr>
      <w:color w:val="0563C1" w:themeColor="hyperlink"/>
      <w:u w:val="single"/>
    </w:rPr>
  </w:style>
  <w:style w:type="character" w:styleId="UnresolvedMention">
    <w:name w:val="Unresolved Mention"/>
    <w:basedOn w:val="DefaultParagraphFont"/>
    <w:uiPriority w:val="99"/>
    <w:semiHidden/>
    <w:unhideWhenUsed/>
    <w:rsid w:val="007E0263"/>
    <w:rPr>
      <w:color w:val="605E5C"/>
      <w:shd w:val="clear" w:color="auto" w:fill="E1DFDD"/>
    </w:rPr>
  </w:style>
  <w:style w:type="character" w:styleId="Emphasis">
    <w:name w:val="Emphasis"/>
    <w:basedOn w:val="DefaultParagraphFont"/>
    <w:uiPriority w:val="20"/>
    <w:qFormat/>
    <w:rsid w:val="00F669C6"/>
    <w:rPr>
      <w:i/>
      <w:iCs/>
    </w:rPr>
  </w:style>
  <w:style w:type="character" w:customStyle="1" w:styleId="text">
    <w:name w:val="text"/>
    <w:basedOn w:val="DefaultParagraphFont"/>
    <w:rsid w:val="00F669C6"/>
  </w:style>
  <w:style w:type="character" w:customStyle="1" w:styleId="indent-1-breaks">
    <w:name w:val="indent-1-breaks"/>
    <w:basedOn w:val="DefaultParagraphFont"/>
    <w:rsid w:val="00F669C6"/>
  </w:style>
  <w:style w:type="character" w:customStyle="1" w:styleId="Heading2Char">
    <w:name w:val="Heading 2 Char"/>
    <w:basedOn w:val="DefaultParagraphFont"/>
    <w:link w:val="Heading2"/>
    <w:uiPriority w:val="9"/>
    <w:rsid w:val="00F436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36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54MgfRlvZc" TargetMode="External"/><Relationship Id="rId3" Type="http://schemas.openxmlformats.org/officeDocument/2006/relationships/webSettings" Target="webSettings.xml"/><Relationship Id="rId7" Type="http://schemas.openxmlformats.org/officeDocument/2006/relationships/hyperlink" Target="https://www.youtube.com/watch?v=OUpNdanOL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gtbiBykjB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upload.wikimedia.org/wikipedia/commons/4/4c/Bell_tower_in_Oia.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3</cp:revision>
  <dcterms:created xsi:type="dcterms:W3CDTF">2023-08-15T18:40:00Z</dcterms:created>
  <dcterms:modified xsi:type="dcterms:W3CDTF">2023-08-15T22:28:00Z</dcterms:modified>
</cp:coreProperties>
</file>