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2325E" w14:textId="6162211F" w:rsidR="00D02FE4" w:rsidRDefault="00D02FE4">
      <w:r>
        <w:t>Reflection         4/29/2024</w:t>
      </w:r>
    </w:p>
    <w:p w14:paraId="75ADFF23" w14:textId="2980CE49" w:rsidR="00D02FE4" w:rsidRDefault="00D02FE4">
      <w:r>
        <w:t>There’s an old benediction</w:t>
      </w:r>
      <w:r w:rsidR="00535A1F">
        <w:t>,</w:t>
      </w:r>
      <w:r>
        <w:t xml:space="preserve"> that goes, </w:t>
      </w:r>
    </w:p>
    <w:p w14:paraId="6ADA1264" w14:textId="2FB876E7" w:rsidR="00D02FE4" w:rsidRDefault="00D02FE4" w:rsidP="00D02FE4">
      <w:pPr>
        <w:spacing w:line="360" w:lineRule="auto"/>
        <w:rPr>
          <w:i/>
          <w:iCs/>
        </w:rPr>
      </w:pPr>
      <w:r>
        <w:rPr>
          <w:i/>
          <w:iCs/>
        </w:rPr>
        <w:t>“May you go out in joy and be led forward in peace.”</w:t>
      </w:r>
    </w:p>
    <w:p w14:paraId="03C0D033" w14:textId="3F67DE35" w:rsidR="00535A1F" w:rsidRDefault="00D02FE4" w:rsidP="00D02FE4">
      <w:pPr>
        <w:spacing w:line="360" w:lineRule="auto"/>
      </w:pPr>
      <w:r>
        <w:t>I keep thinking about that as we turn the page on this new chapter, this sabbatical time for us all. For Elizabeth left us with that charge – that we take these summer months as a sabbatical for us the church, too. Time for rest, for renewal, replenishment. Sounds good, doesn’t it? I’m hopeful that in the summer months ahead we can find ways to nourish the spirit, share stories, let the spirit surprise us with joy</w:t>
      </w:r>
      <w:r w:rsidR="00535A1F">
        <w:t xml:space="preserve"> and laughter and spark some creativity.  We’re given the beauty of the season and shared community to help bring comfort and peace. Might sound like a tall order, but in my decades of ministry, and your lives too, isn’t it true the Spirit’s up to it, and more?</w:t>
      </w:r>
    </w:p>
    <w:p w14:paraId="050559EB" w14:textId="235B5E90" w:rsidR="00EF1495" w:rsidRDefault="00EF1495" w:rsidP="00D02FE4">
      <w:pPr>
        <w:spacing w:line="360" w:lineRule="auto"/>
      </w:pPr>
      <w:r>
        <w:t xml:space="preserve">We’re headed into the merry month of May, which brings with it the birthday of the church universal with the celebration of Pentecost, when the Spirit let loose in power and glory and frightened people were filled with joy and passion and possibility. </w:t>
      </w:r>
      <w:r w:rsidR="00AC58DD">
        <w:t>I truly believe</w:t>
      </w:r>
      <w:r>
        <w:t xml:space="preserve"> the Holy Spirit is the creative spirit, </w:t>
      </w:r>
      <w:r w:rsidR="00AC58DD">
        <w:t>so Pentecost</w:t>
      </w:r>
      <w:r>
        <w:t xml:space="preserve"> is a great day to celebrate with an art installation created by the community. </w:t>
      </w:r>
      <w:r w:rsidR="00AC58DD">
        <w:t xml:space="preserve">Would you like to help plan and create such an art project? It might be featured inside or outside the sanctuary – up to you all! Just let me know if you’re interested, and we’ll find time to get </w:t>
      </w:r>
      <w:proofErr w:type="gramStart"/>
      <w:r w:rsidR="00AC58DD">
        <w:t>planning</w:t>
      </w:r>
      <w:proofErr w:type="gramEnd"/>
      <w:r w:rsidR="00AC58DD">
        <w:t xml:space="preserve"> and have some fun. Don’t worry if you don’t feel creative or artistic – together we can do amazing things!</w:t>
      </w:r>
      <w:r w:rsidR="0087692B">
        <w:t xml:space="preserve"> All ages welcome!</w:t>
      </w:r>
    </w:p>
    <w:p w14:paraId="7A2E7F28" w14:textId="7F8FBE3F" w:rsidR="00D02FE4" w:rsidRDefault="00AC58DD" w:rsidP="00D02FE4">
      <w:pPr>
        <w:spacing w:line="360" w:lineRule="auto"/>
      </w:pPr>
      <w:r>
        <w:t xml:space="preserve">Thank you again for the warm welcome – I’m delighted to be here, and eager to get to know you better! </w:t>
      </w:r>
    </w:p>
    <w:p w14:paraId="451A47E5" w14:textId="2F16B5BE" w:rsidR="00AC58DD" w:rsidRDefault="00AC58DD" w:rsidP="00D02FE4">
      <w:pPr>
        <w:spacing w:line="360" w:lineRule="auto"/>
      </w:pPr>
      <w:r>
        <w:t>Cheers,</w:t>
      </w:r>
      <w:r w:rsidR="0087692B">
        <w:t xml:space="preserve"> and peace-</w:t>
      </w:r>
    </w:p>
    <w:p w14:paraId="0B468EC6" w14:textId="1A1EB9B1" w:rsidR="00AC58DD" w:rsidRPr="00D02FE4" w:rsidRDefault="00AC58DD" w:rsidP="00D02FE4">
      <w:pPr>
        <w:spacing w:line="360" w:lineRule="auto"/>
        <w:rPr>
          <w:i/>
          <w:iCs/>
        </w:rPr>
      </w:pPr>
      <w:r>
        <w:t>Lindsay</w:t>
      </w:r>
    </w:p>
    <w:sectPr w:rsidR="00AC58DD" w:rsidRPr="00D02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E4"/>
    <w:rsid w:val="001A5DA4"/>
    <w:rsid w:val="00535A1F"/>
    <w:rsid w:val="0087692B"/>
    <w:rsid w:val="008E6B2E"/>
    <w:rsid w:val="00AC58DD"/>
    <w:rsid w:val="00D02FE4"/>
    <w:rsid w:val="00EF1495"/>
    <w:rsid w:val="00F3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024A"/>
  <w15:chartTrackingRefBased/>
  <w15:docId w15:val="{B0964094-66B9-4E5E-A207-55A7FB99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2F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2F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2F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2F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2F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2FE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2FE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2FE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2FE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F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2F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2F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2F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2F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2F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2F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2F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2FE4"/>
    <w:rPr>
      <w:rFonts w:eastAsiaTheme="majorEastAsia" w:cstheme="majorBidi"/>
      <w:color w:val="272727" w:themeColor="text1" w:themeTint="D8"/>
    </w:rPr>
  </w:style>
  <w:style w:type="paragraph" w:styleId="Title">
    <w:name w:val="Title"/>
    <w:basedOn w:val="Normal"/>
    <w:next w:val="Normal"/>
    <w:link w:val="TitleChar"/>
    <w:uiPriority w:val="10"/>
    <w:qFormat/>
    <w:rsid w:val="00D02F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F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2F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2F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2FE4"/>
    <w:pPr>
      <w:spacing w:before="160"/>
      <w:jc w:val="center"/>
    </w:pPr>
    <w:rPr>
      <w:i/>
      <w:iCs/>
      <w:color w:val="404040" w:themeColor="text1" w:themeTint="BF"/>
    </w:rPr>
  </w:style>
  <w:style w:type="character" w:customStyle="1" w:styleId="QuoteChar">
    <w:name w:val="Quote Char"/>
    <w:basedOn w:val="DefaultParagraphFont"/>
    <w:link w:val="Quote"/>
    <w:uiPriority w:val="29"/>
    <w:rsid w:val="00D02FE4"/>
    <w:rPr>
      <w:i/>
      <w:iCs/>
      <w:color w:val="404040" w:themeColor="text1" w:themeTint="BF"/>
    </w:rPr>
  </w:style>
  <w:style w:type="paragraph" w:styleId="ListParagraph">
    <w:name w:val="List Paragraph"/>
    <w:basedOn w:val="Normal"/>
    <w:uiPriority w:val="34"/>
    <w:qFormat/>
    <w:rsid w:val="00D02FE4"/>
    <w:pPr>
      <w:ind w:left="720"/>
      <w:contextualSpacing/>
    </w:pPr>
  </w:style>
  <w:style w:type="character" w:styleId="IntenseEmphasis">
    <w:name w:val="Intense Emphasis"/>
    <w:basedOn w:val="DefaultParagraphFont"/>
    <w:uiPriority w:val="21"/>
    <w:qFormat/>
    <w:rsid w:val="00D02FE4"/>
    <w:rPr>
      <w:i/>
      <w:iCs/>
      <w:color w:val="0F4761" w:themeColor="accent1" w:themeShade="BF"/>
    </w:rPr>
  </w:style>
  <w:style w:type="paragraph" w:styleId="IntenseQuote">
    <w:name w:val="Intense Quote"/>
    <w:basedOn w:val="Normal"/>
    <w:next w:val="Normal"/>
    <w:link w:val="IntenseQuoteChar"/>
    <w:uiPriority w:val="30"/>
    <w:qFormat/>
    <w:rsid w:val="00D02F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2FE4"/>
    <w:rPr>
      <w:i/>
      <w:iCs/>
      <w:color w:val="0F4761" w:themeColor="accent1" w:themeShade="BF"/>
    </w:rPr>
  </w:style>
  <w:style w:type="character" w:styleId="IntenseReference">
    <w:name w:val="Intense Reference"/>
    <w:basedOn w:val="DefaultParagraphFont"/>
    <w:uiPriority w:val="32"/>
    <w:qFormat/>
    <w:rsid w:val="00D02FE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Fulmer</dc:creator>
  <cp:keywords/>
  <dc:description/>
  <cp:lastModifiedBy>Lindsay Fulmer</cp:lastModifiedBy>
  <cp:revision>2</cp:revision>
  <dcterms:created xsi:type="dcterms:W3CDTF">2024-04-30T03:06:00Z</dcterms:created>
  <dcterms:modified xsi:type="dcterms:W3CDTF">2024-04-30T03:53:00Z</dcterms:modified>
</cp:coreProperties>
</file>